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F3" w:rsidRPr="003517F3" w:rsidRDefault="003517F3" w:rsidP="003517F3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1"/>
          <w:szCs w:val="31"/>
          <w:lang w:eastAsia="ru-RU"/>
        </w:rPr>
      </w:pPr>
      <w:r w:rsidRPr="003517F3">
        <w:rPr>
          <w:rFonts w:ascii="Times New Roman" w:eastAsia="Times New Roman" w:hAnsi="Times New Roman" w:cs="Times New Roman"/>
          <w:b/>
          <w:bCs/>
          <w:color w:val="353535"/>
          <w:kern w:val="36"/>
          <w:sz w:val="31"/>
          <w:szCs w:val="31"/>
          <w:lang w:eastAsia="ru-RU"/>
        </w:rPr>
        <w:t>Постановление № 4 от 27 августа 2004г</w:t>
      </w:r>
    </w:p>
    <w:p w:rsidR="003517F3" w:rsidRPr="003517F3" w:rsidRDefault="003517F3" w:rsidP="003517F3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  <w:lang w:eastAsia="ru-RU"/>
        </w:rPr>
        <w:t>ОБ ОРГАНИЗАЦИИ И ПРОВЕДЕНИИ ОЧИСТКИ И ДЕЗИНФЕКЦИИ</w:t>
      </w:r>
      <w:r w:rsidRPr="003517F3">
        <w:rPr>
          <w:rFonts w:ascii="Times New Roman" w:eastAsia="Times New Roman" w:hAnsi="Times New Roman" w:cs="Times New Roman"/>
          <w:b/>
          <w:bCs/>
          <w:color w:val="353535"/>
          <w:sz w:val="29"/>
          <w:szCs w:val="29"/>
          <w:lang w:eastAsia="ru-RU"/>
        </w:rPr>
        <w:br/>
        <w:t>СИСТЕМ ВЕНТИЛЯЦИИ И КОНДИЦИОНИРОВАНИЯ ВОЗДУХА</w:t>
      </w:r>
    </w:p>
    <w:p w:rsidR="003517F3" w:rsidRPr="003517F3" w:rsidRDefault="003517F3" w:rsidP="003517F3">
      <w:pPr>
        <w:spacing w:before="100" w:beforeAutospacing="1" w:after="240" w:line="240" w:lineRule="auto"/>
        <w:ind w:left="9236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ГЛАВНЫЙ ГОСУДАРСТВЕННЫЙ САНИТАРНЫЙ ВРАЧ ПО Г. М</w:t>
      </w: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lastRenderedPageBreak/>
        <w:t>ОСКВА </w:t>
      </w: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br/>
        <w:t>27 августа 2004 г. N 4 (Д)</w:t>
      </w:r>
    </w:p>
    <w:p w:rsidR="003517F3" w:rsidRPr="003517F3" w:rsidRDefault="003517F3" w:rsidP="003517F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Я, главный государственный санитарный врач по </w:t>
      </w:r>
      <w:proofErr w:type="spellStart"/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г.Москве</w:t>
      </w:r>
      <w:proofErr w:type="spellEnd"/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 Филатов Н.Н., рассмотрев материалы госсанэпиднадзора по динамике и структуре инфекционной заболеваемости населения города и зависимости ее от эффективности работы систем вентиляции и кондиционирования воздуха, отмечаю следующее:</w:t>
      </w:r>
    </w:p>
    <w:p w:rsidR="003517F3" w:rsidRPr="003517F3" w:rsidRDefault="003517F3" w:rsidP="003517F3">
      <w:pPr>
        <w:numPr>
          <w:ilvl w:val="0"/>
          <w:numId w:val="1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растет показатель инфекционной заболеваемости воздушно-капельным (аэрозольным) механизмом передачи, в структуре которой 95% занимают болезни, недостаточно эффективно поддающиеся воздействию средств специфической профилактики (грипп и острые респираторные вирусные инфекции);</w:t>
      </w:r>
    </w:p>
    <w:p w:rsidR="003517F3" w:rsidRPr="003517F3" w:rsidRDefault="003517F3" w:rsidP="003517F3">
      <w:pPr>
        <w:numPr>
          <w:ilvl w:val="0"/>
          <w:numId w:val="1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в городе сохраняется вероятность возникновения и распространения инфекционных заболеваний, имеющих воздушно-капельный механизм передачи, особенно новых инфекций (атипичная пневмония, птичий грипп и т.д.);</w:t>
      </w:r>
    </w:p>
    <w:p w:rsidR="003517F3" w:rsidRPr="003517F3" w:rsidRDefault="003517F3" w:rsidP="003517F3">
      <w:pPr>
        <w:numPr>
          <w:ilvl w:val="0"/>
          <w:numId w:val="1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современные многоэтажные административно-общественные здания, промышленные сооружения и другие места массового скопления людей представляют собой зоны повышенной аэробиологической опасности как возможные очаги распространения инфекций;</w:t>
      </w:r>
    </w:p>
    <w:p w:rsidR="003517F3" w:rsidRPr="003517F3" w:rsidRDefault="003517F3" w:rsidP="003517F3">
      <w:pPr>
        <w:numPr>
          <w:ilvl w:val="0"/>
          <w:numId w:val="1"/>
        </w:numPr>
        <w:spacing w:before="100" w:beforeAutospacing="1" w:after="192" w:line="240" w:lineRule="auto"/>
        <w:ind w:left="-240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собственники, управляющие, арендаторы, другие пользователи помещений не обеспечивают проведение санитарно-профилактических мероприятий, направленных на повышение эпидемиологической надежности воздуха закрытых помещений, в том </w:t>
      </w: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lastRenderedPageBreak/>
        <w:t>числе не осуществляют работы по очистке и дезинфекции систем вентиляции и кондиционирования воздуха.</w:t>
      </w:r>
    </w:p>
    <w:p w:rsidR="003517F3" w:rsidRPr="003517F3" w:rsidRDefault="003517F3" w:rsidP="003517F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На сегодняшний день наиболее эффективным способом предупреждения возникновения и распространения инфекционных заболеваний, передающихся воздушно-капельным (аэрозольным) путем, не управляемых средствами специфической профилактики, являются ультрафиолетовое обеззараживание воздуха помещений, а также своевременная очистка и дезинфекция систем вентиляции и кондиционирования.</w:t>
      </w:r>
    </w:p>
    <w:p w:rsidR="003517F3" w:rsidRPr="003517F3" w:rsidRDefault="003517F3" w:rsidP="003517F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Руководствуясь Федеральным законом N 52-ФЗ от 30.03.99 "О санитарно-эпидемиологическом благополучии населения", постановлениями Правительства Москвы N 1065-ПП от 30.12.2003 "О совершенствовании организации и проведения дезинфекционных, дезинсекционных и </w:t>
      </w:r>
      <w:proofErr w:type="spellStart"/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дератизационных</w:t>
      </w:r>
      <w:proofErr w:type="spellEnd"/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 мероприятий на объектах города Москвы", N 289-ПП от 11.05.2004 "О целевой среднесрочной программе "Повышение экологической и эпидемиологической безопасности на городских объектах и в местах массового скопления людей на основе современных ультрафиолетовых технологий обеззараживания воды и воздуха (2005-2007 гг.)" </w:t>
      </w:r>
      <w:r w:rsidRPr="003517F3">
        <w:rPr>
          <w:rFonts w:ascii="Times New Roman" w:eastAsia="Times New Roman" w:hAnsi="Times New Roman" w:cs="Times New Roman"/>
          <w:b/>
          <w:bCs/>
          <w:color w:val="353535"/>
          <w:sz w:val="26"/>
          <w:szCs w:val="26"/>
          <w:lang w:eastAsia="ru-RU"/>
        </w:rPr>
        <w:t>постановляю:</w:t>
      </w:r>
    </w:p>
    <w:p w:rsidR="003517F3" w:rsidRPr="003517F3" w:rsidRDefault="003517F3" w:rsidP="003517F3">
      <w:pPr>
        <w:numPr>
          <w:ilvl w:val="0"/>
          <w:numId w:val="2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Установить, что:</w:t>
      </w:r>
    </w:p>
    <w:p w:rsidR="003517F3" w:rsidRPr="003517F3" w:rsidRDefault="003517F3" w:rsidP="003517F3">
      <w:pPr>
        <w:numPr>
          <w:ilvl w:val="1"/>
          <w:numId w:val="2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1.1. Технология очистки и дезинфекции систем вентиляции и кондиционирования воздуха включает в себя следующее:</w:t>
      </w:r>
    </w:p>
    <w:p w:rsidR="003517F3" w:rsidRPr="003517F3" w:rsidRDefault="003517F3" w:rsidP="003517F3">
      <w:pPr>
        <w:numPr>
          <w:ilvl w:val="2"/>
          <w:numId w:val="2"/>
        </w:numPr>
        <w:spacing w:before="100" w:beforeAutospacing="1" w:after="192" w:line="240" w:lineRule="auto"/>
        <w:ind w:left="16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проведение санитарно-эпидемиологического обследования систем вентиляции и кондиционирования, а также помещений, в которых они установлены, с целью оценки их санитарно-гигиенического и санитарно-технического состояния;</w:t>
      </w:r>
    </w:p>
    <w:p w:rsidR="003517F3" w:rsidRPr="003517F3" w:rsidRDefault="003517F3" w:rsidP="003517F3">
      <w:pPr>
        <w:numPr>
          <w:ilvl w:val="2"/>
          <w:numId w:val="2"/>
        </w:numPr>
        <w:spacing w:before="100" w:beforeAutospacing="1" w:after="192" w:line="240" w:lineRule="auto"/>
        <w:ind w:left="16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разработку тактики, плана проведения работ по очистке и дезинфекции систем вентиляции и кондиционирования, выбора методов очистки и дезинфекции, а также средств очистки и дезинфекции и проведение необходимых подготовительных работ;</w:t>
      </w:r>
    </w:p>
    <w:p w:rsidR="003517F3" w:rsidRPr="003517F3" w:rsidRDefault="003517F3" w:rsidP="003517F3">
      <w:pPr>
        <w:numPr>
          <w:ilvl w:val="2"/>
          <w:numId w:val="2"/>
        </w:numPr>
        <w:spacing w:before="100" w:beforeAutospacing="1" w:after="192" w:line="240" w:lineRule="auto"/>
        <w:ind w:left="16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proofErr w:type="gramStart"/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собственно</w:t>
      </w:r>
      <w:proofErr w:type="gramEnd"/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 xml:space="preserve"> проведение работ по очистке и дезинфекции систем вентиляции и кондиционирования воздуха;</w:t>
      </w:r>
    </w:p>
    <w:p w:rsidR="003517F3" w:rsidRPr="003517F3" w:rsidRDefault="003517F3" w:rsidP="003517F3">
      <w:pPr>
        <w:numPr>
          <w:ilvl w:val="2"/>
          <w:numId w:val="2"/>
        </w:numPr>
        <w:spacing w:before="100" w:beforeAutospacing="1" w:after="192" w:line="240" w:lineRule="auto"/>
        <w:ind w:left="16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оценку эффективности проведенных работ по очистке систем вентиляции и кондиционирования воздуха.</w:t>
      </w:r>
    </w:p>
    <w:p w:rsidR="003517F3" w:rsidRPr="003517F3" w:rsidRDefault="003517F3" w:rsidP="003517F3">
      <w:pPr>
        <w:numPr>
          <w:ilvl w:val="1"/>
          <w:numId w:val="2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1.2. Очистку и дезинфекцию систем вентиляции и кондиционирования воздуха (центральные системы вентиляции и кондиционирования и бытовые кондиционеры) проводят юридические лица (индивидуальные предприниматели), имеющие соответствующее санитарно-эпидемиологическое заключение.</w:t>
      </w:r>
    </w:p>
    <w:p w:rsidR="003517F3" w:rsidRPr="003517F3" w:rsidRDefault="003517F3" w:rsidP="003517F3">
      <w:pPr>
        <w:numPr>
          <w:ilvl w:val="1"/>
          <w:numId w:val="2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lastRenderedPageBreak/>
        <w:t>1.3. Санитарно-эпидемиологические обследования систем вентиляции и кондиционирования проводятся не реже 1 раза в 6 месяцев в рамках осуществления производственного контроля за соблюдением санитарных правил и выполнением санитарно-противоэпидемических (профилактических) мероприятий, а также по предписаниям должностных лиц, уполномоченных осуществлять госсанэпиднадзор.</w:t>
      </w:r>
    </w:p>
    <w:p w:rsidR="003517F3" w:rsidRPr="003517F3" w:rsidRDefault="003517F3" w:rsidP="003517F3">
      <w:pPr>
        <w:numPr>
          <w:ilvl w:val="1"/>
          <w:numId w:val="2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1.4. Ответственность за организацию и проведение мероприятий по очистке и дезинфекции систем вентиляции и кондиционирования воздуха возлагается на юридических лиц и индивидуальных предпринимателей, являющихся собственниками, управляющими или арендаторами объектов.</w:t>
      </w:r>
    </w:p>
    <w:p w:rsidR="003517F3" w:rsidRPr="003517F3" w:rsidRDefault="003517F3" w:rsidP="003517F3">
      <w:pPr>
        <w:numPr>
          <w:ilvl w:val="0"/>
          <w:numId w:val="2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Юридическим лицам и индивидуальным предпринимателям, осуществляющим выполнение работ по очистке и дезинфекции систем вентиляции и кондиционирования воздуха:</w:t>
      </w:r>
    </w:p>
    <w:p w:rsidR="003517F3" w:rsidRPr="003517F3" w:rsidRDefault="003517F3" w:rsidP="003517F3">
      <w:pPr>
        <w:numPr>
          <w:ilvl w:val="1"/>
          <w:numId w:val="2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 xml:space="preserve">2.1. Проведение работ по очистке и дезинфекции систем вентиляции и кондиционирования осуществлять только при наличии соответствующего санитарно-эпидемиологического заключения Центра госсанэпиднадзора в </w:t>
      </w:r>
      <w:proofErr w:type="spellStart"/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г.Москве</w:t>
      </w:r>
      <w:proofErr w:type="spellEnd"/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.</w:t>
      </w:r>
    </w:p>
    <w:p w:rsidR="003517F3" w:rsidRPr="003517F3" w:rsidRDefault="003517F3" w:rsidP="003517F3">
      <w:pPr>
        <w:numPr>
          <w:ilvl w:val="1"/>
          <w:numId w:val="2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2.2. При проведении работ по очистке и дезинфекции обеспечить соблюдение последовательности технологических операций (п. 1.1).</w:t>
      </w:r>
    </w:p>
    <w:p w:rsidR="003517F3" w:rsidRPr="003517F3" w:rsidRDefault="003517F3" w:rsidP="003517F3">
      <w:pPr>
        <w:numPr>
          <w:ilvl w:val="0"/>
          <w:numId w:val="2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Юридическим лицам и индивидуальным предпринимателям, являющимся собственниками, управляющими или арендаторами зданий и помещений, оснащенных системами вентиляции и кондиционирования воздуха:</w:t>
      </w:r>
    </w:p>
    <w:p w:rsidR="003517F3" w:rsidRPr="003517F3" w:rsidRDefault="003517F3" w:rsidP="003517F3">
      <w:pPr>
        <w:numPr>
          <w:ilvl w:val="1"/>
          <w:numId w:val="2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3.1. Организовать проведение очистки и дезинфекции систем вентиляции и кондиционирования. В случае отсутствия необходимых условий для проведения очистки и дезинфекции систем вентиляции и кондиционирования эти работы допускается выполнять на договорной основе со специализированными организациями, имеющими соответствующее санитарно-эпидемиологическое заключение.</w:t>
      </w:r>
    </w:p>
    <w:p w:rsidR="003517F3" w:rsidRPr="003517F3" w:rsidRDefault="003517F3" w:rsidP="003517F3">
      <w:pPr>
        <w:numPr>
          <w:ilvl w:val="1"/>
          <w:numId w:val="2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3.2. Обеспечить оснащение систем вентиляции и кондиционирования бактерицидным оборудованием на основе современных ультрафиолетовых технологий.</w:t>
      </w:r>
    </w:p>
    <w:p w:rsidR="003517F3" w:rsidRPr="003517F3" w:rsidRDefault="003517F3" w:rsidP="003517F3">
      <w:pPr>
        <w:numPr>
          <w:ilvl w:val="1"/>
          <w:numId w:val="2"/>
        </w:numPr>
        <w:spacing w:before="100" w:beforeAutospacing="1" w:after="192" w:line="240" w:lineRule="auto"/>
        <w:ind w:left="48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3.3. Обеспечить ведение учета проводимых работ по очистке и дезинфекции систем вентиляции и кондиционирования воздуха и учета времени работы бактерицидного оборудования, смонтированного в системах вентиляции и кондиционирования.</w:t>
      </w:r>
    </w:p>
    <w:p w:rsidR="003517F3" w:rsidRPr="003517F3" w:rsidRDefault="003517F3" w:rsidP="003517F3">
      <w:pPr>
        <w:numPr>
          <w:ilvl w:val="0"/>
          <w:numId w:val="2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 xml:space="preserve">Просить первого заместителя Мэра Москвы в Правительстве Москвы Ресина В.И. поручить инспекции государственного архитектурно-строительного надзора при приеме объектов в эксплуатацию предъявлять </w:t>
      </w: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lastRenderedPageBreak/>
        <w:t>требования о предоставлении в качестве приложения к акту пусконаладочных работ и комплексного испытания систем вентиляции и кондиционирования воздуха, в том числе оборудованных бактерицидными ультрафиолетовыми облучателями, документа, подтверждающего создание условий для проведения очистки и дезинфекции систем вентиляции и кондиционирования и собственно выполнения вышеуказанных работ.</w:t>
      </w:r>
    </w:p>
    <w:p w:rsidR="003517F3" w:rsidRPr="003517F3" w:rsidRDefault="003517F3" w:rsidP="003517F3">
      <w:pPr>
        <w:numPr>
          <w:ilvl w:val="0"/>
          <w:numId w:val="2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Просить префектов административных округов, руководителей департаментов и комитетов Правительства Москвы обязать руководителей подведомственных и подконтрольных организаций обеспечить выполнение требований настоящего постановления по организации и проведению очистки и дезинфекции систем вентиляции и кондиционирования воздуха и оснащению их бактерицидными ультрафиолетовыми облучателями.</w:t>
      </w:r>
    </w:p>
    <w:p w:rsidR="003517F3" w:rsidRPr="003517F3" w:rsidRDefault="003517F3" w:rsidP="003517F3">
      <w:pPr>
        <w:numPr>
          <w:ilvl w:val="0"/>
          <w:numId w:val="2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Просить средства массовой информации опубликовать настоящее постановление.</w:t>
      </w:r>
    </w:p>
    <w:p w:rsidR="003517F3" w:rsidRPr="003517F3" w:rsidRDefault="003517F3" w:rsidP="003517F3">
      <w:pPr>
        <w:numPr>
          <w:ilvl w:val="0"/>
          <w:numId w:val="2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 xml:space="preserve">Главным государственным санитарным врачам по административным округам Москвы, на транспорте в Шереметьево и Внуково обеспечить контроль за очисткой и дезинфекцией систем вентиляции и кондиционирования воздуха, а также за оснащением их бактерицидными ультрафиолетовыми облучателями. При этом руководствоваться приказом Центра госсанэпиднадзора в </w:t>
      </w:r>
      <w:proofErr w:type="spellStart"/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г.Москва</w:t>
      </w:r>
      <w:proofErr w:type="spellEnd"/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 xml:space="preserve"> N 107 от 12.08.2004 "Об организации контроля за очисткой и дезинфекцией систем вентиляции и кондиционирования"</w:t>
      </w:r>
    </w:p>
    <w:p w:rsidR="003517F3" w:rsidRPr="003517F3" w:rsidRDefault="003517F3" w:rsidP="003517F3">
      <w:pPr>
        <w:numPr>
          <w:ilvl w:val="0"/>
          <w:numId w:val="2"/>
        </w:numPr>
        <w:spacing w:before="100" w:beforeAutospacing="1" w:after="192" w:line="240" w:lineRule="auto"/>
        <w:ind w:left="-72"/>
        <w:jc w:val="both"/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9"/>
          <w:szCs w:val="29"/>
          <w:lang w:eastAsia="ru-RU"/>
        </w:rPr>
        <w:t>Контроль за выполнением настоящего постановления возложить на первого заместителя главного государственного санитарного врача по г. Москве Иваненко А.В.</w:t>
      </w:r>
    </w:p>
    <w:p w:rsidR="003517F3" w:rsidRPr="003517F3" w:rsidRDefault="003517F3" w:rsidP="003517F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Н.Н. Филатов </w:t>
      </w:r>
      <w:r w:rsidRPr="003517F3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br/>
        <w:t>27 августа 2004 г. N 4</w:t>
      </w:r>
    </w:p>
    <w:p w:rsidR="003517F3" w:rsidRPr="003517F3" w:rsidRDefault="003517F3" w:rsidP="003517F3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hyperlink r:id="rId5" w:history="1">
        <w:r w:rsidRPr="003517F3">
          <w:rPr>
            <w:rFonts w:ascii="Times New Roman" w:eastAsia="Times New Roman" w:hAnsi="Times New Roman" w:cs="Times New Roman"/>
            <w:color w:val="00A5DC"/>
            <w:sz w:val="26"/>
            <w:szCs w:val="26"/>
            <w:lang w:eastAsia="ru-RU"/>
          </w:rPr>
          <w:t>Вернуться</w:t>
        </w:r>
      </w:hyperlink>
    </w:p>
    <w:p w:rsidR="002A27EA" w:rsidRPr="003517F3" w:rsidRDefault="002A27EA">
      <w:bookmarkStart w:id="0" w:name="_GoBack"/>
      <w:bookmarkEnd w:id="0"/>
    </w:p>
    <w:sectPr w:rsidR="002A27EA" w:rsidRPr="0035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706C"/>
    <w:multiLevelType w:val="multilevel"/>
    <w:tmpl w:val="7BB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DB3F75"/>
    <w:multiLevelType w:val="multilevel"/>
    <w:tmpl w:val="3BA0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9"/>
    <w:rsid w:val="002A27EA"/>
    <w:rsid w:val="003517F3"/>
    <w:rsid w:val="005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6400-9967-448D-9D2F-39311D4D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7F3"/>
    <w:rPr>
      <w:b/>
      <w:bCs/>
    </w:rPr>
  </w:style>
  <w:style w:type="character" w:styleId="a5">
    <w:name w:val="Hyperlink"/>
    <w:basedOn w:val="a0"/>
    <w:uiPriority w:val="99"/>
    <w:semiHidden/>
    <w:unhideWhenUsed/>
    <w:rsid w:val="0035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642">
          <w:marLeft w:val="0"/>
          <w:marRight w:val="0"/>
          <w:marTop w:val="480"/>
          <w:marBottom w:val="0"/>
          <w:divBdr>
            <w:top w:val="single" w:sz="6" w:space="0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history.go(-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Воркс</dc:creator>
  <cp:keywords/>
  <dc:description/>
  <cp:lastModifiedBy>ИТ Воркс</cp:lastModifiedBy>
  <cp:revision>2</cp:revision>
  <dcterms:created xsi:type="dcterms:W3CDTF">2018-02-28T09:01:00Z</dcterms:created>
  <dcterms:modified xsi:type="dcterms:W3CDTF">2018-02-28T09:01:00Z</dcterms:modified>
</cp:coreProperties>
</file>